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tblpY="480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45"/>
        <w:gridCol w:w="709"/>
        <w:gridCol w:w="851"/>
        <w:gridCol w:w="1168"/>
        <w:gridCol w:w="1797"/>
        <w:gridCol w:w="862"/>
        <w:gridCol w:w="850"/>
        <w:gridCol w:w="1134"/>
      </w:tblGrid>
      <w:tr w:rsidR="004166E0" w:rsidRPr="00A719C3" w:rsidTr="0060781C">
        <w:tc>
          <w:tcPr>
            <w:tcW w:w="4537" w:type="dxa"/>
            <w:gridSpan w:val="5"/>
            <w:tcBorders>
              <w:top w:val="double" w:sz="4" w:space="0" w:color="auto"/>
              <w:bottom w:val="single" w:sz="4" w:space="0" w:color="FFFFFF" w:themeColor="background1"/>
              <w:right w:val="doub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WODA</w:t>
            </w:r>
          </w:p>
        </w:tc>
        <w:tc>
          <w:tcPr>
            <w:tcW w:w="4643" w:type="dxa"/>
            <w:gridSpan w:val="4"/>
            <w:tcBorders>
              <w:top w:val="double" w:sz="4" w:space="0" w:color="auto"/>
              <w:left w:val="double" w:sz="4" w:space="0" w:color="FFFFFF" w:themeColor="background1"/>
              <w:bottom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ŚCIEKI</w:t>
            </w:r>
          </w:p>
        </w:tc>
      </w:tr>
      <w:tr w:rsidR="004166E0" w:rsidRPr="00A719C3" w:rsidTr="0060781C">
        <w:tc>
          <w:tcPr>
            <w:tcW w:w="1809" w:type="dxa"/>
            <w:gridSpan w:val="2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Cena brutto*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doub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Jednostka miary</w:t>
            </w:r>
          </w:p>
        </w:tc>
        <w:tc>
          <w:tcPr>
            <w:tcW w:w="1797" w:type="dxa"/>
            <w:tcBorders>
              <w:top w:val="single" w:sz="4" w:space="0" w:color="FFFFFF" w:themeColor="background1"/>
              <w:left w:val="doub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wyszczególnienie</w:t>
            </w:r>
          </w:p>
        </w:tc>
        <w:tc>
          <w:tcPr>
            <w:tcW w:w="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Cena brutto*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  <w:shd w:val="clear" w:color="auto" w:fill="293073"/>
            <w:vAlign w:val="center"/>
          </w:tcPr>
          <w:p w:rsidR="004166E0" w:rsidRPr="004166E0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4166E0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Jednostka miary</w:t>
            </w:r>
          </w:p>
        </w:tc>
      </w:tr>
      <w:tr w:rsidR="004166E0" w:rsidRPr="00A719C3" w:rsidTr="0060781C">
        <w:tc>
          <w:tcPr>
            <w:tcW w:w="18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6E0" w:rsidRPr="00A719C3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C3">
              <w:rPr>
                <w:rFonts w:ascii="Arial" w:hAnsi="Arial" w:cs="Arial"/>
                <w:sz w:val="18"/>
                <w:szCs w:val="18"/>
              </w:rPr>
              <w:t>Woda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6E0" w:rsidRPr="00A719C3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6E0" w:rsidRPr="00A719C3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3,46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6E0" w:rsidRPr="00A719C3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719C3">
              <w:rPr>
                <w:rFonts w:ascii="Arial" w:hAnsi="Arial" w:cs="Arial"/>
                <w:sz w:val="18"/>
                <w:szCs w:val="18"/>
              </w:rPr>
              <w:t>zł/m</w:t>
            </w:r>
            <w:r w:rsidRPr="00A719C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166E0" w:rsidRPr="00A719C3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C3">
              <w:rPr>
                <w:rFonts w:ascii="Arial" w:hAnsi="Arial" w:cs="Arial"/>
                <w:sz w:val="18"/>
                <w:szCs w:val="18"/>
              </w:rPr>
              <w:t>Ścieki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6E0" w:rsidRPr="00A719C3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6E0" w:rsidRPr="00A719C3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66E0" w:rsidRPr="00A719C3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9C3">
              <w:rPr>
                <w:rFonts w:ascii="Arial" w:hAnsi="Arial" w:cs="Arial"/>
                <w:sz w:val="18"/>
                <w:szCs w:val="18"/>
              </w:rPr>
              <w:t>zł/m</w:t>
            </w:r>
            <w:r w:rsidRPr="00A719C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4166E0" w:rsidRPr="00A719C3" w:rsidTr="0060781C">
        <w:trPr>
          <w:trHeight w:val="605"/>
        </w:trPr>
        <w:tc>
          <w:tcPr>
            <w:tcW w:w="9180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66E0" w:rsidRPr="00C871EB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abonamentowa naliczana zależnie od wielkości wodomierza głównego zamontowanego dla rozliczania odbiorcy, określane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C871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jego przepływem nominalnym</w:t>
            </w:r>
          </w:p>
        </w:tc>
      </w:tr>
      <w:tr w:rsidR="004166E0" w:rsidRPr="008136AD" w:rsidTr="0060781C">
        <w:trPr>
          <w:trHeight w:val="1416"/>
        </w:trPr>
        <w:tc>
          <w:tcPr>
            <w:tcW w:w="176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166E0" w:rsidRPr="008136AD" w:rsidRDefault="004166E0" w:rsidP="0060781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5F">
              <w:rPr>
                <w:rFonts w:ascii="Arial" w:hAnsi="Arial" w:cs="Arial"/>
                <w:sz w:val="18"/>
                <w:szCs w:val="18"/>
              </w:rPr>
              <w:t>do 3,00 m</w:t>
            </w:r>
            <w:r w:rsidRPr="009654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6545F">
              <w:rPr>
                <w:rFonts w:ascii="Arial" w:hAnsi="Arial" w:cs="Arial"/>
                <w:sz w:val="18"/>
                <w:szCs w:val="18"/>
              </w:rPr>
              <w:t>/h oraz odbiorcy rozliczani na podstawie</w:t>
            </w:r>
            <w:r>
              <w:rPr>
                <w:rFonts w:ascii="Arial" w:hAnsi="Arial" w:cs="Arial"/>
                <w:sz w:val="18"/>
                <w:szCs w:val="18"/>
              </w:rPr>
              <w:t xml:space="preserve"> przeciętnych norm zużycia wody</w:t>
            </w:r>
          </w:p>
        </w:tc>
        <w:tc>
          <w:tcPr>
            <w:tcW w:w="754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2,12</w:t>
            </w:r>
          </w:p>
        </w:tc>
        <w:tc>
          <w:tcPr>
            <w:tcW w:w="85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2,29</w:t>
            </w:r>
          </w:p>
        </w:tc>
        <w:tc>
          <w:tcPr>
            <w:tcW w:w="1168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66E0" w:rsidRPr="00303112" w:rsidRDefault="004166E0" w:rsidP="0060781C">
            <w:pPr>
              <w:spacing w:after="120" w:line="240" w:lineRule="atLeast"/>
              <w:ind w:left="6" w:firstLine="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3112">
              <w:rPr>
                <w:rFonts w:ascii="Arial" w:hAnsi="Arial" w:cs="Arial"/>
                <w:sz w:val="15"/>
                <w:szCs w:val="15"/>
              </w:rPr>
              <w:t>odbiorca usług/miesiąc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166E0" w:rsidRPr="008136AD" w:rsidRDefault="004166E0" w:rsidP="0060781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5F">
              <w:rPr>
                <w:rFonts w:ascii="Arial" w:hAnsi="Arial" w:cs="Arial"/>
                <w:sz w:val="18"/>
                <w:szCs w:val="18"/>
              </w:rPr>
              <w:t>do 3,00 m</w:t>
            </w:r>
            <w:r w:rsidRPr="009654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6545F">
              <w:rPr>
                <w:rFonts w:ascii="Arial" w:hAnsi="Arial" w:cs="Arial"/>
                <w:sz w:val="18"/>
                <w:szCs w:val="18"/>
              </w:rPr>
              <w:t>/h oraz odbiorcy rozliczani na podstawie</w:t>
            </w:r>
            <w:r>
              <w:rPr>
                <w:rFonts w:ascii="Arial" w:hAnsi="Arial" w:cs="Arial"/>
                <w:sz w:val="18"/>
                <w:szCs w:val="18"/>
              </w:rPr>
              <w:t xml:space="preserve"> przeciętnych norm zużycia wody</w:t>
            </w:r>
          </w:p>
        </w:tc>
        <w:tc>
          <w:tcPr>
            <w:tcW w:w="86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3,51</w:t>
            </w: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3,79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166E0" w:rsidRPr="00303112" w:rsidRDefault="004166E0" w:rsidP="0060781C">
            <w:pPr>
              <w:spacing w:line="240" w:lineRule="atLeast"/>
              <w:ind w:left="6" w:firstLine="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3112">
              <w:rPr>
                <w:rFonts w:ascii="Arial" w:hAnsi="Arial" w:cs="Arial"/>
                <w:sz w:val="15"/>
                <w:szCs w:val="15"/>
              </w:rPr>
              <w:t>odbiorca usług/miesiąc</w:t>
            </w:r>
          </w:p>
        </w:tc>
      </w:tr>
      <w:tr w:rsidR="004166E0" w:rsidRPr="008136AD" w:rsidTr="0060781C">
        <w:trPr>
          <w:trHeight w:val="702"/>
        </w:trPr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6E0" w:rsidRPr="008136AD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5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3,5 m3/h do 10m</w:t>
            </w:r>
            <w:r w:rsidRPr="00C205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C205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/h</w:t>
            </w:r>
          </w:p>
        </w:tc>
        <w:tc>
          <w:tcPr>
            <w:tcW w:w="7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7,07</w:t>
            </w: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66E0" w:rsidRPr="00303112" w:rsidRDefault="004166E0" w:rsidP="0060781C">
            <w:pPr>
              <w:spacing w:after="120" w:line="240" w:lineRule="atLeast"/>
              <w:ind w:left="6" w:firstLine="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3112">
              <w:rPr>
                <w:rFonts w:ascii="Arial" w:hAnsi="Arial" w:cs="Arial"/>
                <w:sz w:val="15"/>
                <w:szCs w:val="15"/>
              </w:rPr>
              <w:t>odbiorca usług/miesiąc</w:t>
            </w:r>
          </w:p>
        </w:tc>
        <w:tc>
          <w:tcPr>
            <w:tcW w:w="1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4166E0" w:rsidRPr="008136AD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5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3,5 m3/h do 10m</w:t>
            </w:r>
            <w:r w:rsidRPr="00C2052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C205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/h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10,83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66E0" w:rsidRPr="00303112" w:rsidRDefault="004166E0" w:rsidP="0060781C">
            <w:pPr>
              <w:spacing w:line="240" w:lineRule="atLeast"/>
              <w:ind w:left="6" w:firstLine="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3112">
              <w:rPr>
                <w:rFonts w:ascii="Arial" w:hAnsi="Arial" w:cs="Arial"/>
                <w:sz w:val="15"/>
                <w:szCs w:val="15"/>
              </w:rPr>
              <w:t>odbiorca usług/miesiąc</w:t>
            </w:r>
          </w:p>
        </w:tc>
      </w:tr>
      <w:tr w:rsidR="004166E0" w:rsidRPr="008136AD" w:rsidTr="0060781C">
        <w:trPr>
          <w:trHeight w:val="556"/>
        </w:trPr>
        <w:tc>
          <w:tcPr>
            <w:tcW w:w="176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166E0" w:rsidRPr="008136AD" w:rsidRDefault="004166E0" w:rsidP="0060781C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6545F">
              <w:rPr>
                <w:rFonts w:ascii="Arial" w:hAnsi="Arial" w:cs="Arial"/>
                <w:sz w:val="18"/>
                <w:szCs w:val="18"/>
              </w:rPr>
              <w:t>powyżej 16,00m</w:t>
            </w:r>
            <w:r w:rsidRPr="009654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6545F">
              <w:rPr>
                <w:rFonts w:ascii="Arial" w:hAnsi="Arial" w:cs="Arial"/>
                <w:sz w:val="18"/>
                <w:szCs w:val="18"/>
              </w:rPr>
              <w:t>/h</w:t>
            </w:r>
          </w:p>
        </w:tc>
        <w:tc>
          <w:tcPr>
            <w:tcW w:w="75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40,69</w:t>
            </w:r>
          </w:p>
        </w:tc>
        <w:tc>
          <w:tcPr>
            <w:tcW w:w="85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43,95</w:t>
            </w:r>
          </w:p>
        </w:tc>
        <w:tc>
          <w:tcPr>
            <w:tcW w:w="1168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6E0" w:rsidRPr="00303112" w:rsidRDefault="004166E0" w:rsidP="0060781C">
            <w:pPr>
              <w:spacing w:after="120" w:line="240" w:lineRule="atLeast"/>
              <w:ind w:left="6" w:firstLine="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3112">
              <w:rPr>
                <w:rFonts w:ascii="Arial" w:hAnsi="Arial" w:cs="Arial"/>
                <w:sz w:val="15"/>
                <w:szCs w:val="15"/>
              </w:rPr>
              <w:t xml:space="preserve">odbiorca usług/miesiąc </w:t>
            </w:r>
          </w:p>
        </w:tc>
        <w:tc>
          <w:tcPr>
            <w:tcW w:w="17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166E0" w:rsidRPr="008136AD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5F">
              <w:rPr>
                <w:rFonts w:ascii="Arial" w:hAnsi="Arial" w:cs="Arial"/>
                <w:sz w:val="18"/>
                <w:szCs w:val="18"/>
              </w:rPr>
              <w:t>powyżej 16,00 m</w:t>
            </w:r>
            <w:r w:rsidRPr="009654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6545F">
              <w:rPr>
                <w:rFonts w:ascii="Arial" w:hAnsi="Arial" w:cs="Arial"/>
                <w:sz w:val="18"/>
                <w:szCs w:val="18"/>
              </w:rPr>
              <w:t>/h</w:t>
            </w:r>
          </w:p>
        </w:tc>
        <w:tc>
          <w:tcPr>
            <w:tcW w:w="86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67,29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166E0" w:rsidRPr="0096545F" w:rsidRDefault="004166E0" w:rsidP="0060781C">
            <w:pPr>
              <w:spacing w:after="120" w:line="3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72,67</w:t>
            </w: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166E0" w:rsidRPr="00303112" w:rsidRDefault="004166E0" w:rsidP="0060781C">
            <w:pPr>
              <w:spacing w:line="240" w:lineRule="atLeast"/>
              <w:ind w:left="6" w:firstLine="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03112">
              <w:rPr>
                <w:rFonts w:ascii="Arial" w:hAnsi="Arial" w:cs="Arial"/>
                <w:sz w:val="15"/>
                <w:szCs w:val="15"/>
              </w:rPr>
              <w:t xml:space="preserve">odbiorca usług/miesiąc </w:t>
            </w:r>
          </w:p>
        </w:tc>
      </w:tr>
    </w:tbl>
    <w:p w:rsidR="0060781C" w:rsidRPr="0060781C" w:rsidRDefault="0060781C" w:rsidP="0060781C">
      <w:pPr>
        <w:spacing w:before="40"/>
        <w:jc w:val="center"/>
        <w:rPr>
          <w:rFonts w:ascii="Arial" w:hAnsi="Arial" w:cs="Arial"/>
          <w:b/>
          <w:color w:val="293073"/>
          <w:sz w:val="24"/>
          <w:szCs w:val="24"/>
        </w:rPr>
      </w:pPr>
      <w:r w:rsidRPr="00A52A48">
        <w:rPr>
          <w:rFonts w:ascii="Arial" w:hAnsi="Arial" w:cs="Arial"/>
          <w:b/>
          <w:color w:val="293073"/>
          <w:sz w:val="24"/>
          <w:szCs w:val="24"/>
        </w:rPr>
        <w:t>Ceny i stawki opłat obowiązujące od 1 lipca do 31 grudnia 2015 roku</w:t>
      </w:r>
      <w:bookmarkStart w:id="0" w:name="_GoBack"/>
      <w:bookmarkEnd w:id="0"/>
    </w:p>
    <w:p w:rsidR="002D207A" w:rsidRDefault="00303112" w:rsidP="00303112">
      <w:pPr>
        <w:spacing w:before="40"/>
        <w:rPr>
          <w:rFonts w:ascii="Arial" w:hAnsi="Arial" w:cs="Arial"/>
          <w:sz w:val="16"/>
          <w:szCs w:val="16"/>
        </w:rPr>
      </w:pPr>
      <w:r w:rsidRPr="00303112">
        <w:rPr>
          <w:rFonts w:ascii="Arial" w:hAnsi="Arial" w:cs="Arial"/>
          <w:sz w:val="16"/>
          <w:szCs w:val="16"/>
        </w:rPr>
        <w:t>* Podatek VAT w wysokości 8%</w:t>
      </w:r>
    </w:p>
    <w:p w:rsidR="00303112" w:rsidRPr="00303112" w:rsidRDefault="00303112" w:rsidP="00303112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-72" w:tblpY="16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842"/>
        <w:gridCol w:w="1560"/>
        <w:gridCol w:w="1275"/>
      </w:tblGrid>
      <w:tr w:rsidR="004166E0" w:rsidRPr="00B87E79" w:rsidTr="00E51E70">
        <w:trPr>
          <w:trHeight w:val="266"/>
        </w:trPr>
        <w:tc>
          <w:tcPr>
            <w:tcW w:w="4537" w:type="dxa"/>
            <w:vMerge w:val="restart"/>
            <w:tcBorders>
              <w:top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D02E7" w:rsidRDefault="004166E0" w:rsidP="00E51E70">
            <w:pPr>
              <w:spacing w:line="240" w:lineRule="atLeast"/>
              <w:ind w:left="72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Kategoria odbiorców usług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D02E7" w:rsidRDefault="004166E0" w:rsidP="00E51E70">
            <w:pPr>
              <w:spacing w:line="240" w:lineRule="atLeast"/>
              <w:ind w:left="284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Cena w zł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D02E7" w:rsidRDefault="004166E0" w:rsidP="00E51E7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Jednostka miary</w:t>
            </w:r>
          </w:p>
        </w:tc>
      </w:tr>
      <w:tr w:rsidR="004D02E7" w:rsidRPr="00B87E79" w:rsidTr="00E51E70">
        <w:trPr>
          <w:trHeight w:val="126"/>
        </w:trPr>
        <w:tc>
          <w:tcPr>
            <w:tcW w:w="4537" w:type="dxa"/>
            <w:vMerge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:rsidR="004166E0" w:rsidRPr="00B87E79" w:rsidRDefault="004166E0" w:rsidP="00E51E70">
            <w:pPr>
              <w:spacing w:line="240" w:lineRule="atLeast"/>
              <w:ind w:left="283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D02E7" w:rsidRDefault="004166E0" w:rsidP="00E51E70">
            <w:pPr>
              <w:spacing w:line="240" w:lineRule="atLeast"/>
              <w:ind w:left="154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netto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166E0" w:rsidRPr="004D02E7" w:rsidRDefault="004166E0" w:rsidP="00E51E7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brutto*</w:t>
            </w:r>
          </w:p>
        </w:tc>
        <w:tc>
          <w:tcPr>
            <w:tcW w:w="1275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FFFFCC"/>
            <w:vAlign w:val="center"/>
          </w:tcPr>
          <w:p w:rsidR="004166E0" w:rsidRPr="00B87E79" w:rsidRDefault="004166E0" w:rsidP="00E51E70">
            <w:pPr>
              <w:spacing w:line="240" w:lineRule="atLeast"/>
              <w:ind w:left="28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66E0" w:rsidRPr="00B87E79" w:rsidTr="00E51E70">
        <w:trPr>
          <w:trHeight w:val="461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66E0" w:rsidRPr="00B87E79" w:rsidRDefault="004166E0" w:rsidP="00E51E70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7E79">
              <w:rPr>
                <w:rFonts w:ascii="Arial" w:hAnsi="Arial" w:cs="Arial"/>
                <w:sz w:val="18"/>
                <w:szCs w:val="18"/>
              </w:rPr>
              <w:t xml:space="preserve">Cena za 1 odczyt wodomierza i jego rozliczenie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66E0" w:rsidRPr="00B87E79" w:rsidRDefault="004166E0" w:rsidP="00E51E70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66E0" w:rsidRPr="00B87E79" w:rsidRDefault="004166E0" w:rsidP="00E51E70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6E0" w:rsidRPr="00B87E79" w:rsidRDefault="004166E0" w:rsidP="00E51E70">
            <w:pPr>
              <w:spacing w:line="240" w:lineRule="atLeast"/>
              <w:ind w:left="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E7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</w:tbl>
    <w:p w:rsidR="00F84F06" w:rsidRPr="00F84F06" w:rsidRDefault="00F84F06" w:rsidP="00F84F06">
      <w:pPr>
        <w:spacing w:before="40"/>
        <w:rPr>
          <w:rFonts w:ascii="Arial" w:hAnsi="Arial" w:cs="Arial"/>
          <w:sz w:val="16"/>
          <w:szCs w:val="16"/>
        </w:rPr>
      </w:pPr>
      <w:r w:rsidRPr="00303112">
        <w:rPr>
          <w:rFonts w:ascii="Arial" w:hAnsi="Arial" w:cs="Arial"/>
          <w:sz w:val="16"/>
          <w:szCs w:val="16"/>
        </w:rPr>
        <w:t>* Podatek VAT w wysokości 8%</w:t>
      </w:r>
    </w:p>
    <w:tbl>
      <w:tblPr>
        <w:tblpPr w:leftFromText="141" w:rightFromText="141" w:vertAnchor="text" w:horzAnchor="margin" w:tblpX="-72" w:tblpY="271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204"/>
        <w:gridCol w:w="1206"/>
        <w:gridCol w:w="1559"/>
      </w:tblGrid>
      <w:tr w:rsidR="004D02E7" w:rsidRPr="00B87E79" w:rsidTr="00E51E70">
        <w:trPr>
          <w:trHeight w:val="335"/>
        </w:trPr>
        <w:tc>
          <w:tcPr>
            <w:tcW w:w="524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D02E7" w:rsidRPr="004D02E7" w:rsidRDefault="004D02E7" w:rsidP="00E51E70">
            <w:pPr>
              <w:spacing w:line="240" w:lineRule="atLeast"/>
              <w:ind w:left="72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bookmarkStart w:id="1" w:name="_Toc381349596"/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Kategoria odbiorców usług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D02E7" w:rsidRPr="004D02E7" w:rsidRDefault="004D02E7" w:rsidP="00E51E70">
            <w:pPr>
              <w:spacing w:line="240" w:lineRule="atLeast"/>
              <w:ind w:left="283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Cena w zł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293073"/>
            <w:vAlign w:val="center"/>
          </w:tcPr>
          <w:p w:rsidR="004D02E7" w:rsidRPr="004D02E7" w:rsidRDefault="004D02E7" w:rsidP="00E51E7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Jednostka miary</w:t>
            </w:r>
          </w:p>
        </w:tc>
      </w:tr>
      <w:tr w:rsidR="004D02E7" w:rsidRPr="00B87E79" w:rsidTr="00E51E70">
        <w:trPr>
          <w:trHeight w:val="158"/>
        </w:trPr>
        <w:tc>
          <w:tcPr>
            <w:tcW w:w="5245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FFFFCC"/>
            <w:vAlign w:val="center"/>
          </w:tcPr>
          <w:p w:rsidR="004D02E7" w:rsidRPr="00B87E79" w:rsidRDefault="004D02E7" w:rsidP="00E51E70">
            <w:pPr>
              <w:spacing w:line="240" w:lineRule="atLeast"/>
              <w:ind w:left="283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D02E7" w:rsidRPr="004D02E7" w:rsidRDefault="004D02E7" w:rsidP="00E51E70">
            <w:pPr>
              <w:spacing w:line="240" w:lineRule="atLeast"/>
              <w:ind w:left="154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netto</w:t>
            </w:r>
          </w:p>
        </w:tc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293073"/>
            <w:vAlign w:val="center"/>
          </w:tcPr>
          <w:p w:rsidR="004D02E7" w:rsidRPr="004D02E7" w:rsidRDefault="004D02E7" w:rsidP="00E51E7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4D02E7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>brutto*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FFFFCC"/>
            <w:vAlign w:val="center"/>
          </w:tcPr>
          <w:p w:rsidR="004D02E7" w:rsidRPr="00B87E79" w:rsidRDefault="004D02E7" w:rsidP="00E51E70">
            <w:pPr>
              <w:spacing w:line="240" w:lineRule="atLeast"/>
              <w:ind w:left="28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02E7" w:rsidRPr="00B87E79" w:rsidTr="00E51E70">
        <w:trPr>
          <w:trHeight w:val="580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2E7" w:rsidRPr="00B87E79" w:rsidRDefault="004D02E7" w:rsidP="00E51E7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opłaty za podłączenie do urządzeń wodociągowych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2E7" w:rsidRPr="00B87E79" w:rsidRDefault="004D02E7" w:rsidP="00E51E70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2E7" w:rsidRPr="00B87E79" w:rsidRDefault="004D02E7" w:rsidP="00E51E70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184,50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D02E7" w:rsidRPr="00B87E79" w:rsidRDefault="004D02E7" w:rsidP="00E51E70">
            <w:pPr>
              <w:spacing w:line="240" w:lineRule="atLeast"/>
              <w:ind w:left="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przyłącze</w:t>
            </w:r>
          </w:p>
        </w:tc>
      </w:tr>
      <w:tr w:rsidR="004D02E7" w:rsidRPr="00B87E79" w:rsidTr="00E51E70">
        <w:trPr>
          <w:trHeight w:val="580"/>
        </w:trPr>
        <w:tc>
          <w:tcPr>
            <w:tcW w:w="524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2E7" w:rsidRPr="00B87E79" w:rsidRDefault="004D02E7" w:rsidP="00E51E7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opłaty za podłączenie do urządzeń kanalizacyjnych</w:t>
            </w:r>
          </w:p>
        </w:tc>
        <w:tc>
          <w:tcPr>
            <w:tcW w:w="120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2E7" w:rsidRPr="00B87E79" w:rsidRDefault="004D02E7" w:rsidP="00E51E70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2E7" w:rsidRPr="00B87E79" w:rsidRDefault="004D02E7" w:rsidP="00E51E70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196,80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2E7" w:rsidRPr="00B87E79" w:rsidRDefault="004D02E7" w:rsidP="00E51E70">
            <w:pPr>
              <w:spacing w:line="240" w:lineRule="atLeast"/>
              <w:ind w:left="7"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przyłącze</w:t>
            </w:r>
          </w:p>
        </w:tc>
      </w:tr>
      <w:bookmarkEnd w:id="1"/>
    </w:tbl>
    <w:p w:rsidR="00F84F06" w:rsidRDefault="00F84F06" w:rsidP="00F84F06">
      <w:pPr>
        <w:spacing w:before="40"/>
        <w:rPr>
          <w:rFonts w:ascii="Arial" w:hAnsi="Arial" w:cs="Arial"/>
          <w:sz w:val="16"/>
          <w:szCs w:val="16"/>
        </w:rPr>
      </w:pPr>
    </w:p>
    <w:p w:rsidR="00F84F06" w:rsidRDefault="00F84F06" w:rsidP="00F84F06">
      <w:p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Podatek VAT w wysokości 23</w:t>
      </w:r>
      <w:r w:rsidRPr="00303112">
        <w:rPr>
          <w:rFonts w:ascii="Arial" w:hAnsi="Arial" w:cs="Arial"/>
          <w:sz w:val="16"/>
          <w:szCs w:val="16"/>
        </w:rPr>
        <w:t>%</w:t>
      </w:r>
    </w:p>
    <w:p w:rsidR="004D02E7" w:rsidRDefault="004D02E7"/>
    <w:sectPr w:rsidR="004D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B7D"/>
    <w:multiLevelType w:val="hybridMultilevel"/>
    <w:tmpl w:val="4E28DDEA"/>
    <w:lvl w:ilvl="0" w:tplc="1B862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070B"/>
    <w:multiLevelType w:val="hybridMultilevel"/>
    <w:tmpl w:val="8B48E918"/>
    <w:lvl w:ilvl="0" w:tplc="9EF8F7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E0"/>
    <w:rsid w:val="002D207A"/>
    <w:rsid w:val="00303112"/>
    <w:rsid w:val="004166E0"/>
    <w:rsid w:val="004D02E7"/>
    <w:rsid w:val="0060781C"/>
    <w:rsid w:val="00E51E70"/>
    <w:rsid w:val="00F84F06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6E0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6E0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Jahns</dc:creator>
  <cp:lastModifiedBy>Monika Jahns</cp:lastModifiedBy>
  <cp:revision>2</cp:revision>
  <cp:lastPrinted>2015-07-01T05:44:00Z</cp:lastPrinted>
  <dcterms:created xsi:type="dcterms:W3CDTF">2015-07-01T05:18:00Z</dcterms:created>
  <dcterms:modified xsi:type="dcterms:W3CDTF">2015-07-01T08:20:00Z</dcterms:modified>
</cp:coreProperties>
</file>